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7938"/>
      </w:tblGrid>
      <w:tr w:rsidR="002F70D2" w:rsidRPr="00A07EB1" w14:paraId="5E9E8FC9" w14:textId="77777777" w:rsidTr="00763A36">
        <w:trPr>
          <w:trHeight w:val="328"/>
          <w:jc w:val="center"/>
        </w:trPr>
        <w:tc>
          <w:tcPr>
            <w:tcW w:w="2405" w:type="dxa"/>
            <w:vAlign w:val="center"/>
          </w:tcPr>
          <w:p w14:paraId="369A79C1" w14:textId="484BCB31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Birimi</w:t>
            </w:r>
          </w:p>
        </w:tc>
        <w:tc>
          <w:tcPr>
            <w:tcW w:w="7938" w:type="dxa"/>
            <w:vAlign w:val="center"/>
          </w:tcPr>
          <w:p w14:paraId="5F3DBD93" w14:textId="5BA8B10A" w:rsidR="002F70D2" w:rsidRPr="00A07EB1" w:rsidRDefault="009E23D5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İşleri Daire Başkanlığı</w:t>
            </w:r>
          </w:p>
        </w:tc>
      </w:tr>
      <w:tr w:rsidR="002F70D2" w:rsidRPr="00A07EB1" w14:paraId="586F8DD1" w14:textId="77777777" w:rsidTr="00763A36">
        <w:trPr>
          <w:trHeight w:val="275"/>
          <w:jc w:val="center"/>
        </w:trPr>
        <w:tc>
          <w:tcPr>
            <w:tcW w:w="2405" w:type="dxa"/>
            <w:vAlign w:val="center"/>
          </w:tcPr>
          <w:p w14:paraId="03FEF4A1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 xml:space="preserve">Görev </w:t>
            </w:r>
            <w:proofErr w:type="spellStart"/>
            <w:r w:rsidRPr="00A07EB1">
              <w:rPr>
                <w:rFonts w:ascii="Times New Roman" w:hAnsi="Times New Roman"/>
                <w:b/>
              </w:rPr>
              <w:t>Ünvanı</w:t>
            </w:r>
            <w:proofErr w:type="spellEnd"/>
          </w:p>
        </w:tc>
        <w:tc>
          <w:tcPr>
            <w:tcW w:w="7938" w:type="dxa"/>
            <w:vAlign w:val="center"/>
          </w:tcPr>
          <w:p w14:paraId="66FB7976" w14:textId="1E155D7E" w:rsidR="002F70D2" w:rsidRPr="00A07EB1" w:rsidRDefault="00F21D74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Daire Başkanı </w:t>
            </w:r>
          </w:p>
        </w:tc>
      </w:tr>
      <w:tr w:rsidR="002F70D2" w:rsidRPr="00A07EB1" w14:paraId="07D673BC" w14:textId="77777777" w:rsidTr="00763A36">
        <w:trPr>
          <w:trHeight w:val="407"/>
          <w:jc w:val="center"/>
        </w:trPr>
        <w:tc>
          <w:tcPr>
            <w:tcW w:w="2405" w:type="dxa"/>
            <w:vAlign w:val="center"/>
          </w:tcPr>
          <w:p w14:paraId="4AA05E9F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Bağlı Olduğu En Yakın Üst Yönetici</w:t>
            </w:r>
          </w:p>
        </w:tc>
        <w:tc>
          <w:tcPr>
            <w:tcW w:w="7938" w:type="dxa"/>
            <w:vAlign w:val="center"/>
          </w:tcPr>
          <w:p w14:paraId="055ACF7C" w14:textId="0AB98B66" w:rsidR="002F70D2" w:rsidRPr="00A07EB1" w:rsidRDefault="00F21D74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Genel Sekreter</w:t>
            </w:r>
          </w:p>
        </w:tc>
      </w:tr>
      <w:tr w:rsidR="002F70D2" w:rsidRPr="00A07EB1" w14:paraId="4E4FC021" w14:textId="77777777" w:rsidTr="00763A36">
        <w:trPr>
          <w:trHeight w:val="285"/>
          <w:jc w:val="center"/>
        </w:trPr>
        <w:tc>
          <w:tcPr>
            <w:tcW w:w="2405" w:type="dxa"/>
            <w:vAlign w:val="center"/>
          </w:tcPr>
          <w:p w14:paraId="4922A2CD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 xml:space="preserve">Yokluğunda Yerine Vekalet Eden Kişi </w:t>
            </w:r>
          </w:p>
        </w:tc>
        <w:tc>
          <w:tcPr>
            <w:tcW w:w="7938" w:type="dxa"/>
            <w:vAlign w:val="center"/>
          </w:tcPr>
          <w:p w14:paraId="50CC7275" w14:textId="6E8FD1A2" w:rsidR="002F70D2" w:rsidRPr="00A07EB1" w:rsidRDefault="00CB6204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Şube Müdürü</w:t>
            </w:r>
          </w:p>
        </w:tc>
      </w:tr>
      <w:tr w:rsidR="002F70D2" w:rsidRPr="00A07EB1" w14:paraId="2851E845" w14:textId="77777777" w:rsidTr="00763A36">
        <w:trPr>
          <w:trHeight w:val="680"/>
          <w:jc w:val="center"/>
        </w:trPr>
        <w:tc>
          <w:tcPr>
            <w:tcW w:w="2405" w:type="dxa"/>
            <w:vAlign w:val="center"/>
          </w:tcPr>
          <w:p w14:paraId="648A92B8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Görevin/İşin Kısa Tanımı</w:t>
            </w:r>
          </w:p>
        </w:tc>
        <w:tc>
          <w:tcPr>
            <w:tcW w:w="7938" w:type="dxa"/>
            <w:vAlign w:val="center"/>
          </w:tcPr>
          <w:p w14:paraId="0E0AC874" w14:textId="77777777" w:rsidR="00F21D74" w:rsidRDefault="00F21D74" w:rsidP="00F21D7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Unvanının gerektirdiği yetkiler çerçevesinde sorumlu olduğu iş ve işlemleri kanun ve diğer mevzuat düzenlemelerine uygun olarak yerine getirmek. Öğrencilerin bilgiye, hizmete erişimi kolaylaştırmak için gerekli önlemleri almak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daire başkanlığını yönetmek ve temsil etmek</w:t>
            </w:r>
          </w:p>
          <w:p w14:paraId="332B89CA" w14:textId="1B376E1B" w:rsidR="002F70D2" w:rsidRPr="00A07EB1" w:rsidRDefault="002F70D2" w:rsidP="00067BBC">
            <w:pPr>
              <w:jc w:val="both"/>
              <w:rPr>
                <w:rFonts w:ascii="Times New Roman" w:hAnsi="Times New Roman"/>
              </w:rPr>
            </w:pPr>
          </w:p>
        </w:tc>
      </w:tr>
      <w:tr w:rsidR="002F70D2" w:rsidRPr="00A07EB1" w14:paraId="1A0028BA" w14:textId="77777777" w:rsidTr="00763A36">
        <w:trPr>
          <w:trHeight w:val="495"/>
          <w:jc w:val="center"/>
        </w:trPr>
        <w:tc>
          <w:tcPr>
            <w:tcW w:w="10343" w:type="dxa"/>
            <w:gridSpan w:val="2"/>
            <w:shd w:val="clear" w:color="auto" w:fill="83CAEB" w:themeFill="accent1" w:themeFillTint="66"/>
            <w:vAlign w:val="center"/>
          </w:tcPr>
          <w:p w14:paraId="69486965" w14:textId="780BBF58" w:rsidR="002F70D2" w:rsidRPr="00A07EB1" w:rsidRDefault="002F70D2" w:rsidP="00067BBC">
            <w:pPr>
              <w:jc w:val="center"/>
              <w:rPr>
                <w:rFonts w:ascii="Times New Roman" w:hAnsi="Times New Roman"/>
              </w:rPr>
            </w:pPr>
            <w:r w:rsidRPr="00A07EB1">
              <w:rPr>
                <w:rFonts w:ascii="Times New Roman" w:hAnsi="Times New Roman"/>
                <w:b/>
              </w:rPr>
              <w:t>GÖREV, YETKİ ve SORUMLULUKLAR</w:t>
            </w:r>
          </w:p>
        </w:tc>
      </w:tr>
      <w:tr w:rsidR="002F70D2" w:rsidRPr="00A07EB1" w14:paraId="55E98501" w14:textId="77777777" w:rsidTr="00763A36">
        <w:trPr>
          <w:trHeight w:val="2247"/>
          <w:jc w:val="center"/>
        </w:trPr>
        <w:tc>
          <w:tcPr>
            <w:tcW w:w="2405" w:type="dxa"/>
            <w:vAlign w:val="center"/>
          </w:tcPr>
          <w:p w14:paraId="132723AA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Görev ve Sorumluluklar</w:t>
            </w:r>
          </w:p>
        </w:tc>
        <w:tc>
          <w:tcPr>
            <w:tcW w:w="7938" w:type="dxa"/>
            <w:vAlign w:val="center"/>
          </w:tcPr>
          <w:p w14:paraId="79A6FF07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Yönetim fonksiyonlarını (Planlama, Örgütleme, Yöneltme, Koordinasyon, Karar Verme ve Denetim) kullanarak, birimin etkin ve uyumlu bir biçimde çalışmasını sağlamak. </w:t>
            </w:r>
          </w:p>
          <w:p w14:paraId="16929F30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Başkanlığın teşkilat, görev, yetki ve sorumlulukları ile çalışma usul ve esaslarını düzenlemek. </w:t>
            </w:r>
          </w:p>
          <w:p w14:paraId="11F1C0CB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Başkanlığın Üniversitenin diğer birimleriyle gerektiğinde </w:t>
            </w:r>
            <w:proofErr w:type="gramStart"/>
            <w:r>
              <w:rPr>
                <w:sz w:val="22"/>
                <w:szCs w:val="22"/>
              </w:rPr>
              <w:t>işbirliği</w:t>
            </w:r>
            <w:proofErr w:type="gramEnd"/>
            <w:r>
              <w:rPr>
                <w:sz w:val="22"/>
                <w:szCs w:val="22"/>
              </w:rPr>
              <w:t xml:space="preserve"> ve koordinasyon içinde çalışmasını sağlamak. </w:t>
            </w:r>
          </w:p>
          <w:p w14:paraId="027DE2BF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Kanunlar ve yetkiler çerçevesinde birimde prosedür ve talimatların uygulanmasını sağlamak. </w:t>
            </w:r>
          </w:p>
          <w:p w14:paraId="3270794D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Üniversitenin stratejik planına uygun birim stratejik planını hazırlamak; stratejik planla ilgili gerekli iş ve işlemlerin yapılmasını sağlamak, </w:t>
            </w:r>
          </w:p>
          <w:p w14:paraId="1FEA567E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Birimin yıllık performans programına ilişkin istatistiki bilgilerin ve yıllık faaliyet raporlarının hazırlanarak ilgili yerlere bildirilmesini sağlamak </w:t>
            </w:r>
          </w:p>
          <w:p w14:paraId="7C04F03E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 personelini denetlemek ve çalışma konularında direktif vermek. </w:t>
            </w:r>
          </w:p>
          <w:p w14:paraId="64817DDF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Başkanlığının çalışmaları konusunda amirlerine bilgi vermek. </w:t>
            </w:r>
          </w:p>
          <w:p w14:paraId="56C6BDE2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 personelinin işi ile ilgili kurs, eğitim vb. katılımını sağlamak. </w:t>
            </w:r>
          </w:p>
          <w:p w14:paraId="216F7A32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Daire Başkanlığının hizmetlerinin etkili, verimli ve süratli bir şekilde sunulmasını sağlamak. </w:t>
            </w:r>
          </w:p>
          <w:p w14:paraId="4CAF83A4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Başkanlığına havale edilen iş ve evrakların astlara havalesini yapmak ve gereğini sağlamak; cevap yazılarının hazırlanmasını, günlük işlerin imza takibinin yapılmasını ve sonuçlandırılmasını sağlamak. </w:t>
            </w:r>
          </w:p>
          <w:p w14:paraId="0459FC41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Başkanlığının faaliyetlerini ilgilendiren mevzuatı sürekli takip etmek. </w:t>
            </w:r>
          </w:p>
          <w:p w14:paraId="0B2EFCA5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Başkanlığına bağlı birimler arasında koordinasyonu sağlamak, birimlerin </w:t>
            </w:r>
            <w:proofErr w:type="gramStart"/>
            <w:r>
              <w:rPr>
                <w:sz w:val="22"/>
                <w:szCs w:val="22"/>
              </w:rPr>
              <w:t>işbirliği</w:t>
            </w:r>
            <w:proofErr w:type="gramEnd"/>
            <w:r>
              <w:rPr>
                <w:sz w:val="22"/>
                <w:szCs w:val="22"/>
              </w:rPr>
              <w:t xml:space="preserve"> ve uyum içerisinde çalışmasını temin etmek, toplantılar yapmak ve ortaya çıkan sorunları çözmek. </w:t>
            </w:r>
          </w:p>
          <w:p w14:paraId="249EEDCE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Daire Başkanlığı içinde etkin bir kayıt ve dosyalama sistemi kurulmasını, yürütülmesini ve geliştirilmesini sağlamak. </w:t>
            </w:r>
          </w:p>
          <w:p w14:paraId="0015C398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YÖK, ÖSYM, KYK gibi resmî kurumlar tarafından istenen form, rapor ve tabloları hazırlatmak ve verilen görevlerin yapılmasını sağlamak. </w:t>
            </w:r>
          </w:p>
          <w:p w14:paraId="5DFD43D5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Öğrenci kontenjanlarının belirlenmesine yönelik istatistiki çalışmaların yapılmasını sağlamak </w:t>
            </w:r>
          </w:p>
          <w:p w14:paraId="58202343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Üniversite birimlerini ilgilendiren ve öğrenci işlerine ilişkin cevap verilmesi gereken konularda duyuruların yapılmasını ve takibini sağlamak. </w:t>
            </w:r>
          </w:p>
          <w:p w14:paraId="63F5A37E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Akademik takvimin hazırlanmasını, ilgili yerlere bildirmesini ve web sayfasında ilan edilmesini sağlamak. </w:t>
            </w:r>
          </w:p>
          <w:p w14:paraId="618E1707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Yeni kayıt olacak öğrencilere ilişkin kayıt duyurularının (kayıt yeri, kayıt tarihi, kayıt için gerekli belgeler vb.) web sayfasında ilan edilmesini, adayların kesin kayıt işlemlerinin yapılmasını sağlamak. </w:t>
            </w:r>
          </w:p>
          <w:p w14:paraId="231643DB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Yabancı uyruklu öğrencilerin başvuru, kabul ve kayıt işlemlerinin yapılmasını sağlamak. </w:t>
            </w:r>
          </w:p>
          <w:p w14:paraId="2835FA02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Mezun, ilişiği kesilen, kendi isteğiyle kayıt sildiren, izinli yabancı uyruklu öğrencileri ilgili kurum ve kuruluşlara bildirilmesini sağlamak. </w:t>
            </w:r>
          </w:p>
          <w:p w14:paraId="39C4E336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Yabancı uyruklu öğrencilerle ilgili kurum içi ve kurum dışı yazışmalarının yapılmasını sağlamak. </w:t>
            </w:r>
          </w:p>
          <w:p w14:paraId="514D6934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Eğitim-öğretim ile ilgili kararların uygulanmasını sağlayarak, hizmetlerin aksamadan yürütülmesi için personeli denetlemek. </w:t>
            </w:r>
          </w:p>
          <w:p w14:paraId="21C9E0E2" w14:textId="77777777" w:rsidR="00F21D74" w:rsidRDefault="00F21D74" w:rsidP="00F21D74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Daire Başkanlığının bütçesini hazırlatmak, üst yönetimin onayına sunmak ve bütçenin uygulanmasını sağlamak.</w:t>
            </w:r>
          </w:p>
          <w:p w14:paraId="7D703D38" w14:textId="77777777" w:rsidR="002F70D2" w:rsidRPr="00A07EB1" w:rsidRDefault="002F70D2" w:rsidP="007F43A1">
            <w:pPr>
              <w:pStyle w:val="ListeParagraf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2F70D2" w:rsidRPr="001D1C2E" w14:paraId="17497765" w14:textId="77777777" w:rsidTr="00763A36">
        <w:trPr>
          <w:trHeight w:val="1984"/>
          <w:jc w:val="center"/>
        </w:trPr>
        <w:tc>
          <w:tcPr>
            <w:tcW w:w="2405" w:type="dxa"/>
            <w:vAlign w:val="center"/>
          </w:tcPr>
          <w:p w14:paraId="7AA05459" w14:textId="77777777" w:rsidR="002F70D2" w:rsidRPr="00E1612F" w:rsidRDefault="002F70D2" w:rsidP="00067BBC">
            <w:pPr>
              <w:rPr>
                <w:rFonts w:ascii="Times New Roman" w:hAnsi="Times New Roman"/>
                <w:b/>
              </w:rPr>
            </w:pPr>
            <w:r w:rsidRPr="00E1612F">
              <w:rPr>
                <w:rFonts w:ascii="Times New Roman" w:hAnsi="Times New Roman"/>
                <w:b/>
              </w:rPr>
              <w:lastRenderedPageBreak/>
              <w:t>Yetkileri</w:t>
            </w:r>
          </w:p>
        </w:tc>
        <w:tc>
          <w:tcPr>
            <w:tcW w:w="7938" w:type="dxa"/>
            <w:vAlign w:val="center"/>
          </w:tcPr>
          <w:p w14:paraId="6ADC24C7" w14:textId="77777777" w:rsidR="009E23D5" w:rsidRPr="009E23D5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>Öğrenci Bilgi Sistemini kullanmak,</w:t>
            </w:r>
          </w:p>
          <w:p w14:paraId="1A7BCEBF" w14:textId="0B011BB7" w:rsidR="009E23D5" w:rsidRPr="009E23D5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E23D5">
              <w:rPr>
                <w:rFonts w:ascii="Times New Roman" w:hAnsi="Times New Roman"/>
                <w:sz w:val="22"/>
                <w:szCs w:val="22"/>
              </w:rPr>
              <w:t>YÖKSİS’te</w:t>
            </w:r>
            <w:proofErr w:type="spellEnd"/>
            <w:r w:rsidRPr="009E23D5">
              <w:rPr>
                <w:rFonts w:ascii="Times New Roman" w:hAnsi="Times New Roman"/>
                <w:sz w:val="22"/>
                <w:szCs w:val="22"/>
              </w:rPr>
              <w:t xml:space="preserve"> gerekli güncellemeleri yapmak,</w:t>
            </w:r>
          </w:p>
          <w:p w14:paraId="1AB730F5" w14:textId="074B9D42" w:rsidR="009E23D5" w:rsidRPr="009E23D5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>KBS, MYS, TKYS uygulamalarını kullanmak,</w:t>
            </w:r>
          </w:p>
          <w:p w14:paraId="16508AC2" w14:textId="77777777" w:rsidR="009E23D5" w:rsidRPr="009E23D5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>ÖSYM için gerekli istatistik bilgileri güncellemek,</w:t>
            </w:r>
          </w:p>
          <w:p w14:paraId="5C667795" w14:textId="3D8D0F2F" w:rsidR="009E23D5" w:rsidRPr="009E23D5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>Yukarıda belirtilen görev ve sorumlulukları gerçekleştirme</w:t>
            </w:r>
          </w:p>
          <w:p w14:paraId="73D0C421" w14:textId="620685D1" w:rsidR="002F70D2" w:rsidRPr="009E23D5" w:rsidRDefault="009E23D5" w:rsidP="009E23D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E23D5">
              <w:rPr>
                <w:rFonts w:ascii="Times New Roman" w:hAnsi="Times New Roman"/>
                <w:sz w:val="22"/>
                <w:szCs w:val="22"/>
              </w:rPr>
              <w:t>yetkisine</w:t>
            </w:r>
            <w:proofErr w:type="gramEnd"/>
            <w:r w:rsidRPr="009E23D5">
              <w:rPr>
                <w:rFonts w:ascii="Times New Roman" w:hAnsi="Times New Roman"/>
                <w:sz w:val="22"/>
                <w:szCs w:val="22"/>
              </w:rPr>
              <w:t xml:space="preserve"> sahip olmak.</w:t>
            </w:r>
          </w:p>
          <w:p w14:paraId="0E601670" w14:textId="77777777" w:rsidR="002F70D2" w:rsidRPr="001D1C2E" w:rsidRDefault="002F70D2" w:rsidP="007F3C91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F70D2" w:rsidRPr="001D1C2E" w14:paraId="1DDD3A5A" w14:textId="77777777" w:rsidTr="00763A36">
        <w:trPr>
          <w:trHeight w:val="2405"/>
          <w:jc w:val="center"/>
        </w:trPr>
        <w:tc>
          <w:tcPr>
            <w:tcW w:w="2405" w:type="dxa"/>
            <w:vAlign w:val="center"/>
          </w:tcPr>
          <w:p w14:paraId="787613B6" w14:textId="77777777" w:rsidR="002F70D2" w:rsidRPr="00E1612F" w:rsidRDefault="002F70D2" w:rsidP="00067BBC">
            <w:pPr>
              <w:rPr>
                <w:rFonts w:ascii="Times New Roman" w:hAnsi="Times New Roman"/>
                <w:b/>
              </w:rPr>
            </w:pPr>
            <w:r w:rsidRPr="00E1612F">
              <w:rPr>
                <w:rFonts w:ascii="Times New Roman" w:hAnsi="Times New Roman"/>
                <w:b/>
              </w:rPr>
              <w:t>Yasal Dayanak</w:t>
            </w:r>
          </w:p>
        </w:tc>
        <w:tc>
          <w:tcPr>
            <w:tcW w:w="7938" w:type="dxa"/>
            <w:vAlign w:val="center"/>
          </w:tcPr>
          <w:p w14:paraId="4221C55C" w14:textId="77777777" w:rsidR="009E23D5" w:rsidRPr="009E23D5" w:rsidRDefault="009E23D5" w:rsidP="009E23D5">
            <w:pPr>
              <w:pStyle w:val="ListeParagraf"/>
              <w:numPr>
                <w:ilvl w:val="0"/>
                <w:numId w:val="9"/>
              </w:numPr>
              <w:ind w:left="742" w:hanging="426"/>
              <w:rPr>
                <w:rFonts w:ascii="Times New Roman" w:hAnsi="Times New Roman"/>
                <w:sz w:val="22"/>
                <w:szCs w:val="22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 xml:space="preserve">657 sayılı Devlet Memurları Kanunu </w:t>
            </w:r>
          </w:p>
          <w:p w14:paraId="3D9A43A2" w14:textId="0E2D8E9E" w:rsidR="009E23D5" w:rsidRPr="009E23D5" w:rsidRDefault="009E23D5" w:rsidP="009E23D5">
            <w:pPr>
              <w:pStyle w:val="ListeParagraf"/>
              <w:numPr>
                <w:ilvl w:val="0"/>
                <w:numId w:val="9"/>
              </w:numPr>
              <w:ind w:left="742" w:hanging="426"/>
              <w:rPr>
                <w:rFonts w:ascii="Times New Roman" w:hAnsi="Times New Roman"/>
                <w:sz w:val="22"/>
                <w:szCs w:val="22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>2547 sayılı Yükseköğretim Kanunu</w:t>
            </w:r>
          </w:p>
          <w:p w14:paraId="0878D056" w14:textId="25353F73" w:rsidR="002F70D2" w:rsidRPr="009E23D5" w:rsidRDefault="009E23D5" w:rsidP="009E23D5">
            <w:pPr>
              <w:pStyle w:val="ListeParagraf"/>
              <w:numPr>
                <w:ilvl w:val="0"/>
                <w:numId w:val="9"/>
              </w:numPr>
              <w:ind w:left="742" w:hanging="426"/>
              <w:rPr>
                <w:rFonts w:ascii="Times New Roman" w:hAnsi="Times New Roman"/>
              </w:rPr>
            </w:pPr>
            <w:r w:rsidRPr="009E23D5">
              <w:rPr>
                <w:rFonts w:ascii="Times New Roman" w:hAnsi="Times New Roman"/>
                <w:sz w:val="22"/>
                <w:szCs w:val="22"/>
              </w:rPr>
              <w:t>Diğer ilgili kanun, yönetmelik, yönerge, usul ve esaslar</w:t>
            </w:r>
          </w:p>
        </w:tc>
      </w:tr>
    </w:tbl>
    <w:p w14:paraId="14E218CE" w14:textId="7F937399" w:rsidR="006A3A02" w:rsidRDefault="006A3A02"/>
    <w:sectPr w:rsidR="006A3A02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F942" w14:textId="77777777" w:rsidR="00A063EC" w:rsidRDefault="00A063EC" w:rsidP="006A3A02">
      <w:pPr>
        <w:spacing w:after="0" w:line="240" w:lineRule="auto"/>
      </w:pPr>
      <w:r>
        <w:separator/>
      </w:r>
    </w:p>
  </w:endnote>
  <w:endnote w:type="continuationSeparator" w:id="0">
    <w:p w14:paraId="74B9D33B" w14:textId="77777777" w:rsidR="00A063EC" w:rsidRDefault="00A063EC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DC82" w14:textId="77777777" w:rsidR="00787814" w:rsidRDefault="007878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4DCC" w14:textId="74DA8160" w:rsidR="00787814" w:rsidRDefault="00787814">
    <w:pPr>
      <w:pStyle w:val="AltBilgi"/>
    </w:pPr>
  </w:p>
  <w:tbl>
    <w:tblPr>
      <w:tblStyle w:val="TabloKlavuzu1"/>
      <w:tblW w:w="0" w:type="auto"/>
      <w:tblInd w:w="0" w:type="dxa"/>
      <w:tblLook w:val="04A0" w:firstRow="1" w:lastRow="0" w:firstColumn="1" w:lastColumn="0" w:noHBand="0" w:noVBand="1"/>
    </w:tblPr>
    <w:tblGrid>
      <w:gridCol w:w="3488"/>
      <w:gridCol w:w="3479"/>
      <w:gridCol w:w="3489"/>
    </w:tblGrid>
    <w:tr w:rsidR="00787814" w14:paraId="1CAA2033" w14:textId="77777777" w:rsidTr="00787814">
      <w:trPr>
        <w:trHeight w:val="227"/>
      </w:trPr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83477" w14:textId="77777777" w:rsidR="00787814" w:rsidRDefault="00787814" w:rsidP="00787814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bookmarkStart w:id="1" w:name="_Hlk170459662"/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HAZIRLAYAN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B1C3A0" w14:textId="77777777" w:rsidR="00787814" w:rsidRDefault="00787814" w:rsidP="00787814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KONTROL EDEN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AA5DF" w14:textId="77777777" w:rsidR="00787814" w:rsidRDefault="00787814" w:rsidP="00787814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ONAYLAYAN</w:t>
          </w:r>
        </w:p>
      </w:tc>
    </w:tr>
    <w:tr w:rsidR="00787814" w14:paraId="1FA1DA1D" w14:textId="77777777" w:rsidTr="00787814">
      <w:trPr>
        <w:trHeight w:val="510"/>
      </w:trPr>
      <w:tc>
        <w:tcPr>
          <w:tcW w:w="3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A2033E" w14:textId="77777777" w:rsidR="00787814" w:rsidRDefault="00787814" w:rsidP="00787814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Birim Kalite Sorumlusu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33CA2" w14:textId="77777777" w:rsidR="00787814" w:rsidRDefault="00787814" w:rsidP="00787814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Birim Amiri</w:t>
          </w:r>
        </w:p>
      </w:tc>
      <w:tc>
        <w:tcPr>
          <w:tcW w:w="3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1A0E42" w14:textId="77777777" w:rsidR="00787814" w:rsidRDefault="00787814" w:rsidP="00787814">
          <w:pPr>
            <w:tabs>
              <w:tab w:val="center" w:pos="2520"/>
              <w:tab w:val="center" w:pos="4680"/>
              <w:tab w:val="right" w:pos="6930"/>
              <w:tab w:val="right" w:pos="9360"/>
            </w:tabs>
            <w:jc w:val="center"/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</w:pPr>
          <w:r>
            <w:rPr>
              <w:rFonts w:ascii="Times New Roman" w:hAnsi="Times New Roman" w:cs="Times New Roman"/>
              <w:kern w:val="0"/>
              <w:sz w:val="16"/>
              <w:szCs w:val="16"/>
              <w14:ligatures w14:val="none"/>
            </w:rPr>
            <w:t>Kalite Koordinatörlüğü</w:t>
          </w:r>
        </w:p>
      </w:tc>
      <w:bookmarkEnd w:id="1"/>
    </w:tr>
  </w:tbl>
  <w:p w14:paraId="38D23633" w14:textId="0903E0FA" w:rsidR="00787814" w:rsidRDefault="00787814">
    <w:pPr>
      <w:pStyle w:val="AltBilgi"/>
    </w:pPr>
  </w:p>
  <w:p w14:paraId="1036C4FF" w14:textId="77777777" w:rsidR="00787814" w:rsidRDefault="007878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2936" w14:textId="77777777" w:rsidR="00787814" w:rsidRDefault="007878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3490" w14:textId="77777777" w:rsidR="00A063EC" w:rsidRDefault="00A063EC" w:rsidP="006A3A02">
      <w:pPr>
        <w:spacing w:after="0" w:line="240" w:lineRule="auto"/>
      </w:pPr>
      <w:r>
        <w:separator/>
      </w:r>
    </w:p>
  </w:footnote>
  <w:footnote w:type="continuationSeparator" w:id="0">
    <w:p w14:paraId="18936B82" w14:textId="77777777" w:rsidR="00A063EC" w:rsidRDefault="00A063EC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01446" w14:textId="77777777" w:rsidR="00787814" w:rsidRDefault="007878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5056B" w14:textId="77777777" w:rsidR="00C63973" w:rsidRDefault="00C648C9" w:rsidP="00C648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T.C.</w:t>
          </w:r>
        </w:p>
        <w:p w14:paraId="1CF2A150" w14:textId="274D9358" w:rsidR="00C648C9" w:rsidRPr="003C2BEE" w:rsidRDefault="00C648C9" w:rsidP="00C648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SİVAS BİLİM </w:t>
          </w:r>
          <w:r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VE</w:t>
          </w: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 TEKNOLOJİ ÜNİVERSİTESİ</w:t>
          </w:r>
        </w:p>
        <w:p w14:paraId="0CEE178E" w14:textId="3DCF1E6B" w:rsidR="00C63973" w:rsidRPr="00CF3CA4" w:rsidRDefault="00CB6204" w:rsidP="00C6397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ÖĞRENCİ İŞLERİ DAİRE BAŞKANI</w:t>
          </w:r>
        </w:p>
        <w:p w14:paraId="250A4894" w14:textId="4DCEC2B7" w:rsidR="00C63973" w:rsidRDefault="00C63973" w:rsidP="00C6397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91333D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G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ÖREV </w:t>
          </w:r>
          <w:r w:rsidRPr="0091333D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ANIMI</w:t>
          </w:r>
        </w:p>
        <w:p w14:paraId="7110CD57" w14:textId="4D320649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1C74C5CB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Doküman No</w:t>
          </w:r>
          <w:r w:rsidRPr="00C63973">
            <w:rPr>
              <w:rFonts w:ascii="Times New Roman" w:eastAsia="Times New Roman" w:hAnsi="Times New Roman"/>
              <w:sz w:val="16"/>
              <w:szCs w:val="16"/>
              <w:lang w:eastAsia="tr-TR"/>
            </w:rPr>
            <w:t xml:space="preserve">: </w:t>
          </w:r>
          <w:r w:rsidR="00E9444B" w:rsidRPr="00E9444B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KALK-GTF</w:t>
          </w:r>
          <w:r w:rsidR="00E9444B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</w:t>
          </w:r>
          <w:r w:rsidR="00A56309" w:rsidRPr="00A56309">
            <w:rPr>
              <w:rFonts w:ascii="Times New Roman" w:eastAsia="Times New Roman" w:hAnsi="Times New Roman"/>
              <w:sz w:val="16"/>
              <w:szCs w:val="16"/>
              <w:lang w:eastAsia="tr-TR"/>
            </w:rPr>
            <w:t>012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5943F3BC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837C6D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08.10.2024</w:t>
          </w:r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</w:t>
          </w:r>
          <w:bookmarkStart w:id="0" w:name="_GoBack"/>
          <w:bookmarkEnd w:id="0"/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9B11" w14:textId="77777777" w:rsidR="00787814" w:rsidRDefault="007878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05E"/>
    <w:multiLevelType w:val="hybridMultilevel"/>
    <w:tmpl w:val="6FA6A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77FF"/>
    <w:multiLevelType w:val="hybridMultilevel"/>
    <w:tmpl w:val="0324F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71CF6"/>
    <w:multiLevelType w:val="hybridMultilevel"/>
    <w:tmpl w:val="89002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D4A"/>
    <w:multiLevelType w:val="hybridMultilevel"/>
    <w:tmpl w:val="737832D4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BB8"/>
    <w:multiLevelType w:val="hybridMultilevel"/>
    <w:tmpl w:val="4C7201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D6D58"/>
    <w:multiLevelType w:val="hybridMultilevel"/>
    <w:tmpl w:val="35F420B2"/>
    <w:lvl w:ilvl="0" w:tplc="B48CEE3E">
      <w:numFmt w:val="bullet"/>
      <w:lvlText w:val=""/>
      <w:lvlJc w:val="left"/>
      <w:pPr>
        <w:ind w:left="183" w:hanging="18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0E4922">
      <w:numFmt w:val="bullet"/>
      <w:lvlText w:val="•"/>
      <w:lvlJc w:val="left"/>
      <w:pPr>
        <w:ind w:left="1195" w:hanging="183"/>
      </w:pPr>
      <w:rPr>
        <w:rFonts w:hint="default"/>
        <w:lang w:val="tr-TR" w:eastAsia="en-US" w:bidi="ar-SA"/>
      </w:rPr>
    </w:lvl>
    <w:lvl w:ilvl="2" w:tplc="0AB2B040">
      <w:numFmt w:val="bullet"/>
      <w:lvlText w:val="•"/>
      <w:lvlJc w:val="left"/>
      <w:pPr>
        <w:ind w:left="2199" w:hanging="183"/>
      </w:pPr>
      <w:rPr>
        <w:rFonts w:hint="default"/>
        <w:lang w:val="tr-TR" w:eastAsia="en-US" w:bidi="ar-SA"/>
      </w:rPr>
    </w:lvl>
    <w:lvl w:ilvl="3" w:tplc="F6A235CE">
      <w:numFmt w:val="bullet"/>
      <w:lvlText w:val="•"/>
      <w:lvlJc w:val="left"/>
      <w:pPr>
        <w:ind w:left="3204" w:hanging="183"/>
      </w:pPr>
      <w:rPr>
        <w:rFonts w:hint="default"/>
        <w:lang w:val="tr-TR" w:eastAsia="en-US" w:bidi="ar-SA"/>
      </w:rPr>
    </w:lvl>
    <w:lvl w:ilvl="4" w:tplc="9E8A8DC4">
      <w:numFmt w:val="bullet"/>
      <w:lvlText w:val="•"/>
      <w:lvlJc w:val="left"/>
      <w:pPr>
        <w:ind w:left="4208" w:hanging="183"/>
      </w:pPr>
      <w:rPr>
        <w:rFonts w:hint="default"/>
        <w:lang w:val="tr-TR" w:eastAsia="en-US" w:bidi="ar-SA"/>
      </w:rPr>
    </w:lvl>
    <w:lvl w:ilvl="5" w:tplc="3B2E9FAE">
      <w:numFmt w:val="bullet"/>
      <w:lvlText w:val="•"/>
      <w:lvlJc w:val="left"/>
      <w:pPr>
        <w:ind w:left="5213" w:hanging="183"/>
      </w:pPr>
      <w:rPr>
        <w:rFonts w:hint="default"/>
        <w:lang w:val="tr-TR" w:eastAsia="en-US" w:bidi="ar-SA"/>
      </w:rPr>
    </w:lvl>
    <w:lvl w:ilvl="6" w:tplc="77BA77D8">
      <w:numFmt w:val="bullet"/>
      <w:lvlText w:val="•"/>
      <w:lvlJc w:val="left"/>
      <w:pPr>
        <w:ind w:left="6217" w:hanging="183"/>
      </w:pPr>
      <w:rPr>
        <w:rFonts w:hint="default"/>
        <w:lang w:val="tr-TR" w:eastAsia="en-US" w:bidi="ar-SA"/>
      </w:rPr>
    </w:lvl>
    <w:lvl w:ilvl="7" w:tplc="F79CD3EC">
      <w:numFmt w:val="bullet"/>
      <w:lvlText w:val="•"/>
      <w:lvlJc w:val="left"/>
      <w:pPr>
        <w:ind w:left="7221" w:hanging="183"/>
      </w:pPr>
      <w:rPr>
        <w:rFonts w:hint="default"/>
        <w:lang w:val="tr-TR" w:eastAsia="en-US" w:bidi="ar-SA"/>
      </w:rPr>
    </w:lvl>
    <w:lvl w:ilvl="8" w:tplc="9796DBC8">
      <w:numFmt w:val="bullet"/>
      <w:lvlText w:val="•"/>
      <w:lvlJc w:val="left"/>
      <w:pPr>
        <w:ind w:left="8226" w:hanging="183"/>
      </w:pPr>
      <w:rPr>
        <w:rFonts w:hint="default"/>
        <w:lang w:val="tr-TR" w:eastAsia="en-US" w:bidi="ar-SA"/>
      </w:rPr>
    </w:lvl>
  </w:abstractNum>
  <w:abstractNum w:abstractNumId="7" w15:restartNumberingAfterBreak="0">
    <w:nsid w:val="360D580A"/>
    <w:multiLevelType w:val="hybridMultilevel"/>
    <w:tmpl w:val="D990E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D032B"/>
    <w:multiLevelType w:val="hybridMultilevel"/>
    <w:tmpl w:val="5E927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38F3"/>
    <w:multiLevelType w:val="hybridMultilevel"/>
    <w:tmpl w:val="F9F4A5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107F11"/>
    <w:multiLevelType w:val="hybridMultilevel"/>
    <w:tmpl w:val="9BD0F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3CF0"/>
    <w:multiLevelType w:val="hybridMultilevel"/>
    <w:tmpl w:val="28D24B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137AB3"/>
    <w:rsid w:val="001B1DD6"/>
    <w:rsid w:val="001C7A87"/>
    <w:rsid w:val="00245AE1"/>
    <w:rsid w:val="002A0BA6"/>
    <w:rsid w:val="002F70D2"/>
    <w:rsid w:val="003165F2"/>
    <w:rsid w:val="003653FB"/>
    <w:rsid w:val="00407AB5"/>
    <w:rsid w:val="005063C4"/>
    <w:rsid w:val="00605A0F"/>
    <w:rsid w:val="006A3A02"/>
    <w:rsid w:val="0072036B"/>
    <w:rsid w:val="007621A1"/>
    <w:rsid w:val="00763A36"/>
    <w:rsid w:val="00787814"/>
    <w:rsid w:val="007F3C91"/>
    <w:rsid w:val="007F43A1"/>
    <w:rsid w:val="00837C6D"/>
    <w:rsid w:val="00873600"/>
    <w:rsid w:val="00891B7B"/>
    <w:rsid w:val="00961464"/>
    <w:rsid w:val="009B67EA"/>
    <w:rsid w:val="009E23D5"/>
    <w:rsid w:val="00A063EC"/>
    <w:rsid w:val="00A1653A"/>
    <w:rsid w:val="00A56309"/>
    <w:rsid w:val="00AC7109"/>
    <w:rsid w:val="00BF0073"/>
    <w:rsid w:val="00BF2B64"/>
    <w:rsid w:val="00C34691"/>
    <w:rsid w:val="00C63973"/>
    <w:rsid w:val="00C648C9"/>
    <w:rsid w:val="00C761DA"/>
    <w:rsid w:val="00CB6204"/>
    <w:rsid w:val="00E218F0"/>
    <w:rsid w:val="00E9444B"/>
    <w:rsid w:val="00EE2DCD"/>
    <w:rsid w:val="00EE48BE"/>
    <w:rsid w:val="00EF624B"/>
    <w:rsid w:val="00F21D74"/>
    <w:rsid w:val="00FB0C3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70D2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E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customStyle="1" w:styleId="Default">
    <w:name w:val="Default"/>
    <w:rsid w:val="00F21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customStyle="1" w:styleId="TabloKlavuzu1">
    <w:name w:val="Tablo Kılavuzu1"/>
    <w:basedOn w:val="NormalTablo"/>
    <w:uiPriority w:val="39"/>
    <w:rsid w:val="00787814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Hakkı Aytekin</cp:lastModifiedBy>
  <cp:revision>11</cp:revision>
  <dcterms:created xsi:type="dcterms:W3CDTF">2024-07-17T13:34:00Z</dcterms:created>
  <dcterms:modified xsi:type="dcterms:W3CDTF">2024-10-09T06:38:00Z</dcterms:modified>
</cp:coreProperties>
</file>